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79" w:rsidRPr="00F53B79" w:rsidRDefault="00F53B79" w:rsidP="00F53B79">
      <w:pPr>
        <w:spacing w:line="480" w:lineRule="auto"/>
        <w:rPr>
          <w:rFonts w:ascii="Garamond" w:hAnsi="Garamond" w:cs="Times New Roman"/>
          <w:bCs/>
          <w:color w:val="000000"/>
        </w:rPr>
      </w:pPr>
      <w:bookmarkStart w:id="0" w:name="_GoBack"/>
      <w:bookmarkEnd w:id="0"/>
      <w:r w:rsidRPr="00F53B79">
        <w:rPr>
          <w:rFonts w:ascii="Garamond" w:hAnsi="Garamond" w:cs="Times New Roman"/>
        </w:rPr>
        <w:br/>
        <w:t xml:space="preserve">Title: </w:t>
      </w:r>
      <w:r w:rsidRPr="00F53B79">
        <w:rPr>
          <w:rFonts w:ascii="Garamond" w:hAnsi="Garamond" w:cs="Times New Roman"/>
          <w:bCs/>
          <w:color w:val="000000"/>
        </w:rPr>
        <w:t xml:space="preserve">“And our Feelings Just Don’t </w:t>
      </w:r>
      <w:proofErr w:type="gramStart"/>
      <w:r w:rsidRPr="00F53B79">
        <w:rPr>
          <w:rFonts w:ascii="Garamond" w:hAnsi="Garamond" w:cs="Times New Roman"/>
          <w:bCs/>
          <w:color w:val="000000"/>
        </w:rPr>
        <w:t>Feel</w:t>
      </w:r>
      <w:proofErr w:type="gramEnd"/>
      <w:r w:rsidRPr="00F53B79">
        <w:rPr>
          <w:rFonts w:ascii="Garamond" w:hAnsi="Garamond" w:cs="Times New Roman"/>
          <w:bCs/>
          <w:color w:val="000000"/>
        </w:rPr>
        <w:t xml:space="preserve"> it Anymore”: Re-Feeling Whiteness, Resistance, and Emotionality</w:t>
      </w:r>
    </w:p>
    <w:p w:rsidR="00F53B79" w:rsidRPr="00F53B79" w:rsidRDefault="00F53B79" w:rsidP="00F53B79">
      <w:pPr>
        <w:spacing w:before="100" w:beforeAutospacing="1" w:after="100" w:afterAutospacing="1"/>
        <w:rPr>
          <w:rFonts w:ascii="Garamond" w:hAnsi="Garamond" w:cs="Times New Roman"/>
        </w:rPr>
      </w:pPr>
      <w:r w:rsidRPr="00F53B79">
        <w:rPr>
          <w:rFonts w:ascii="Garamond" w:hAnsi="Garamond" w:cs="Times New Roman"/>
        </w:rPr>
        <w:br/>
        <w:t xml:space="preserve">Category Paper is being submitted: </w:t>
      </w:r>
    </w:p>
    <w:p w:rsidR="00F53B79" w:rsidRPr="00F53B79" w:rsidRDefault="00F53B79" w:rsidP="00F53B79">
      <w:pPr>
        <w:ind w:left="1530" w:right="90"/>
        <w:rPr>
          <w:rFonts w:ascii="Garamond" w:hAnsi="Garamond" w:cs="Times New Roman"/>
        </w:rPr>
      </w:pPr>
      <w:r w:rsidRPr="00F53B79">
        <w:rPr>
          <w:rFonts w:ascii="Garamond" w:hAnsi="Garamond" w:cs="Times New Roman"/>
          <w:shd w:val="clear" w:color="auto" w:fill="F3F3F3"/>
        </w:rPr>
        <w:t>___X__ Research Articles</w:t>
      </w:r>
    </w:p>
    <w:p w:rsidR="00F53B79" w:rsidRPr="00F53B79" w:rsidRDefault="00F53B79" w:rsidP="00F53B79">
      <w:pPr>
        <w:ind w:left="1530" w:right="90"/>
        <w:rPr>
          <w:rFonts w:ascii="Garamond" w:hAnsi="Garamond" w:cs="Times New Roman"/>
        </w:rPr>
      </w:pPr>
    </w:p>
    <w:p w:rsidR="00F53B79" w:rsidRPr="00F53B79" w:rsidRDefault="00F53B79" w:rsidP="00F53B79">
      <w:pPr>
        <w:ind w:left="1530" w:right="90"/>
        <w:rPr>
          <w:rFonts w:ascii="Garamond" w:hAnsi="Garamond" w:cs="Times New Roman"/>
        </w:rPr>
      </w:pPr>
      <w:r w:rsidRPr="00F53B79">
        <w:rPr>
          <w:rFonts w:ascii="Garamond" w:hAnsi="Garamond" w:cs="Times New Roman"/>
          <w:shd w:val="clear" w:color="auto" w:fill="F3F3F3"/>
        </w:rPr>
        <w:t>_____ Tools and Strategies</w:t>
      </w:r>
    </w:p>
    <w:p w:rsidR="00F53B79" w:rsidRPr="00F53B79" w:rsidRDefault="00F53B79" w:rsidP="00F53B79">
      <w:pPr>
        <w:ind w:left="1530" w:right="90"/>
        <w:rPr>
          <w:rFonts w:ascii="Garamond" w:hAnsi="Garamond" w:cs="Times New Roman"/>
        </w:rPr>
      </w:pPr>
    </w:p>
    <w:p w:rsidR="00F53B79" w:rsidRPr="00F53B79" w:rsidRDefault="00F53B79" w:rsidP="00F53B79">
      <w:pPr>
        <w:ind w:left="810" w:right="90" w:firstLine="720"/>
        <w:rPr>
          <w:rFonts w:ascii="Garamond" w:hAnsi="Garamond" w:cs="Times New Roman"/>
        </w:rPr>
      </w:pPr>
      <w:r w:rsidRPr="00F53B79">
        <w:rPr>
          <w:rFonts w:ascii="Garamond" w:hAnsi="Garamond" w:cs="Times New Roman"/>
          <w:shd w:val="clear" w:color="auto" w:fill="F3F3F3"/>
        </w:rPr>
        <w:t>_____ Creative work and Self-Reflection</w:t>
      </w:r>
    </w:p>
    <w:p w:rsidR="00F53B79" w:rsidRPr="00F53B79" w:rsidRDefault="00F53B79" w:rsidP="00F53B79">
      <w:pPr>
        <w:ind w:left="810" w:right="90" w:firstLine="720"/>
        <w:rPr>
          <w:rFonts w:ascii="Garamond" w:hAnsi="Garamond" w:cs="Times New Roman"/>
        </w:rPr>
      </w:pPr>
    </w:p>
    <w:p w:rsidR="00F53B79" w:rsidRPr="00F53B79" w:rsidRDefault="00F53B79" w:rsidP="00F53B79">
      <w:pPr>
        <w:ind w:left="1530" w:right="90"/>
        <w:rPr>
          <w:rFonts w:ascii="Garamond" w:hAnsi="Garamond" w:cs="Times New Roman"/>
        </w:rPr>
      </w:pPr>
      <w:r w:rsidRPr="00F53B79">
        <w:rPr>
          <w:rFonts w:ascii="Garamond" w:hAnsi="Garamond" w:cs="Times New Roman"/>
          <w:shd w:val="clear" w:color="auto" w:fill="F3F3F3"/>
        </w:rPr>
        <w:t>_____ Youth voices</w:t>
      </w:r>
    </w:p>
    <w:p w:rsidR="00F53B79" w:rsidRPr="00F53B79" w:rsidRDefault="00F53B79" w:rsidP="00F53B79">
      <w:pPr>
        <w:ind w:left="1530" w:right="90"/>
        <w:rPr>
          <w:rFonts w:ascii="Garamond" w:hAnsi="Garamond" w:cs="Times New Roman"/>
        </w:rPr>
      </w:pPr>
    </w:p>
    <w:p w:rsidR="00F53B79" w:rsidRPr="00F53B79" w:rsidRDefault="00F53B79" w:rsidP="00F53B79">
      <w:pPr>
        <w:jc w:val="center"/>
        <w:rPr>
          <w:rFonts w:ascii="Garamond" w:eastAsia="Times New Roman" w:hAnsi="Garamond" w:cs="Times New Roman"/>
          <w:b/>
        </w:rPr>
      </w:pPr>
      <w:r>
        <w:rPr>
          <w:rFonts w:ascii="Garamond" w:eastAsia="Times New Roman" w:hAnsi="Garamond" w:cs="Times New Roman"/>
        </w:rPr>
        <w:br/>
      </w:r>
      <w:r w:rsidRPr="00F53B79">
        <w:rPr>
          <w:rFonts w:ascii="Garamond" w:eastAsia="Times New Roman" w:hAnsi="Garamond" w:cs="Times New Roman"/>
          <w:b/>
        </w:rPr>
        <w:t>Abstract</w:t>
      </w:r>
    </w:p>
    <w:p w:rsidR="00F53B79" w:rsidRPr="00F53B79" w:rsidRDefault="00F53B79" w:rsidP="00F53B79">
      <w:pPr>
        <w:rPr>
          <w:rFonts w:ascii="Garamond" w:eastAsia="Times New Roman" w:hAnsi="Garamond" w:cs="Times New Roman"/>
          <w:color w:val="000000"/>
        </w:rPr>
      </w:pPr>
      <w:r w:rsidRPr="00F53B79">
        <w:rPr>
          <w:rFonts w:ascii="Garamond" w:hAnsi="Garamond" w:cs="Times New Roman"/>
          <w:color w:val="000000"/>
        </w:rPr>
        <w:t>To effectively deliver racially just projects, we must theoretically understand from where emotional resistance to them stems, why this resistance is regularly expressed, and what role they play in stifling antiracism.  This theoretical paper examines how emotional investment in whiteness recycles normative behaviors of white resistance and unveils how they painfully reinforce the supremacy of whiteness.  Using a Black Feminist approach to emotionality and an interdisciplinary approach to critical whiteness studies and critical race theory, this paper begins with positing how the emotions of white resistance are rooted in the shame of revealing a repressed childhood racial abuse.  The concern is twofold.  First, what happens to the child, now grown, when confronted with moments that reveal this repressed traumatic past? Secondly, how do these emotional outbursts, regardless of whether they are intentional or malicious, continue to silence, racially-</w:t>
      </w:r>
      <w:proofErr w:type="spellStart"/>
      <w:r w:rsidRPr="00F53B79">
        <w:rPr>
          <w:rFonts w:ascii="Garamond" w:hAnsi="Garamond" w:cs="Times New Roman"/>
          <w:color w:val="000000"/>
        </w:rPr>
        <w:t>microaggress</w:t>
      </w:r>
      <w:proofErr w:type="spellEnd"/>
      <w:r w:rsidRPr="00F53B79">
        <w:rPr>
          <w:rFonts w:ascii="Garamond" w:hAnsi="Garamond" w:cs="Times New Roman"/>
          <w:color w:val="000000"/>
        </w:rPr>
        <w:t>, and ultimately hurt people of color?</w:t>
      </w:r>
      <w:r w:rsidRPr="00F53B79">
        <w:rPr>
          <w:rFonts w:ascii="Garamond" w:hAnsi="Garamond" w:cs="Times New Roman"/>
        </w:rPr>
        <w:t xml:space="preserve">  </w:t>
      </w:r>
      <w:r w:rsidRPr="00F53B79">
        <w:rPr>
          <w:rFonts w:ascii="Garamond" w:hAnsi="Garamond" w:cs="Times New Roman"/>
          <w:color w:val="000000"/>
        </w:rPr>
        <w:t xml:space="preserve">Methodologically, this paper employs counterstorytelling to illustrate how these emotional behaviors force an interconnected process of pain – one that gets erroneously projected onto people of color rather than therapeutically onto the self. </w:t>
      </w:r>
      <w:r w:rsidRPr="00F53B79">
        <w:rPr>
          <w:rFonts w:ascii="Garamond" w:eastAsia="Times New Roman" w:hAnsi="Garamond" w:cs="Times New Roman"/>
          <w:color w:val="000000"/>
        </w:rPr>
        <w:t>When whites refuse to project their racial shame onto people of color they emotionally invest in a therapy out of whiteness.</w:t>
      </w:r>
    </w:p>
    <w:p w:rsidR="00F53B79" w:rsidRPr="00F53B79" w:rsidRDefault="00F53B79" w:rsidP="00F53B79">
      <w:pPr>
        <w:rPr>
          <w:rFonts w:ascii="Garamond" w:eastAsia="Times New Roman" w:hAnsi="Garamond" w:cs="Times New Roman"/>
          <w:i/>
          <w:color w:val="000000"/>
        </w:rPr>
      </w:pPr>
    </w:p>
    <w:p w:rsidR="008E335F" w:rsidRPr="00F53B79" w:rsidRDefault="00F53B79" w:rsidP="00F53B79">
      <w:pPr>
        <w:rPr>
          <w:rFonts w:ascii="Garamond" w:eastAsia="Times New Roman" w:hAnsi="Garamond" w:cs="Times New Roman"/>
        </w:rPr>
      </w:pPr>
      <w:r w:rsidRPr="00F53B79">
        <w:rPr>
          <w:rFonts w:ascii="Garamond" w:eastAsia="Times New Roman" w:hAnsi="Garamond" w:cs="Times New Roman"/>
        </w:rPr>
        <w:br/>
        <w:t>Who do you envision as the primary audience for this submission?</w:t>
      </w:r>
    </w:p>
    <w:p w:rsidR="00F53B79" w:rsidRPr="00F53B79" w:rsidRDefault="00F53B79" w:rsidP="00F53B79">
      <w:pPr>
        <w:rPr>
          <w:rFonts w:ascii="Garamond" w:eastAsia="Times New Roman" w:hAnsi="Garamond" w:cs="Times New Roman"/>
        </w:rPr>
      </w:pPr>
    </w:p>
    <w:p w:rsidR="00F53B79" w:rsidRPr="00F53B79" w:rsidRDefault="00F53B79" w:rsidP="00F53B79">
      <w:pPr>
        <w:rPr>
          <w:rFonts w:ascii="Garamond" w:hAnsi="Garamond"/>
        </w:rPr>
      </w:pPr>
      <w:r w:rsidRPr="00F53B79">
        <w:rPr>
          <w:rFonts w:ascii="Garamond" w:eastAsia="Times New Roman" w:hAnsi="Garamond" w:cs="Times New Roman"/>
        </w:rPr>
        <w:t>Researchers and educators</w:t>
      </w:r>
    </w:p>
    <w:sectPr w:rsidR="00F53B79" w:rsidRPr="00F53B79" w:rsidSect="00E5186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79"/>
    <w:rsid w:val="00427040"/>
    <w:rsid w:val="005D1AB2"/>
    <w:rsid w:val="008E335F"/>
    <w:rsid w:val="00E5186A"/>
    <w:rsid w:val="00F53B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A1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B7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B7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08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1485</Characters>
  <Application>Microsoft Macintosh Word</Application>
  <DocSecurity>0</DocSecurity>
  <Lines>12</Lines>
  <Paragraphs>3</Paragraphs>
  <ScaleCrop>false</ScaleCrop>
  <Company>UCDenver</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Matias</dc:creator>
  <cp:keywords/>
  <dc:description/>
  <cp:lastModifiedBy>Cheryl Matias</cp:lastModifiedBy>
  <cp:revision>1</cp:revision>
  <dcterms:created xsi:type="dcterms:W3CDTF">2013-08-27T21:03:00Z</dcterms:created>
  <dcterms:modified xsi:type="dcterms:W3CDTF">2013-08-27T21:06:00Z</dcterms:modified>
</cp:coreProperties>
</file>